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41ED" w14:textId="77777777" w:rsidR="00413D80" w:rsidRDefault="002B6B25" w:rsidP="00D014A6">
      <w:pPr>
        <w:kinsoku w:val="0"/>
        <w:overflowPunct w:val="0"/>
        <w:autoSpaceDE w:val="0"/>
        <w:autoSpaceDN w:val="0"/>
        <w:adjustRightInd w:val="0"/>
        <w:snapToGrid w:val="0"/>
        <w:ind w:leftChars="-118" w:left="-283" w:rightChars="-69" w:right="-166"/>
        <w:jc w:val="center"/>
        <w:rPr>
          <w:rFonts w:eastAsia="標楷體"/>
          <w:b/>
          <w:sz w:val="32"/>
          <w:szCs w:val="32"/>
        </w:rPr>
      </w:pPr>
      <w:r w:rsidRPr="008A19EB">
        <w:rPr>
          <w:rFonts w:eastAsia="標楷體"/>
          <w:b/>
          <w:sz w:val="32"/>
          <w:szCs w:val="32"/>
        </w:rPr>
        <w:t>National Chung Hsing University</w:t>
      </w:r>
    </w:p>
    <w:p w14:paraId="38A35209" w14:textId="74880C1B" w:rsidR="00E629E9" w:rsidRPr="008A19EB" w:rsidRDefault="002B6B25" w:rsidP="00D014A6">
      <w:pPr>
        <w:kinsoku w:val="0"/>
        <w:overflowPunct w:val="0"/>
        <w:autoSpaceDE w:val="0"/>
        <w:autoSpaceDN w:val="0"/>
        <w:adjustRightInd w:val="0"/>
        <w:snapToGrid w:val="0"/>
        <w:ind w:leftChars="-118" w:left="-283" w:rightChars="-69" w:right="-166"/>
        <w:jc w:val="center"/>
        <w:rPr>
          <w:rFonts w:eastAsia="標楷體"/>
          <w:sz w:val="20"/>
        </w:rPr>
      </w:pPr>
      <w:r w:rsidRPr="008A19EB">
        <w:rPr>
          <w:rFonts w:eastAsia="標楷體"/>
          <w:b/>
          <w:sz w:val="32"/>
          <w:szCs w:val="32"/>
        </w:rPr>
        <w:t xml:space="preserve">Contract </w:t>
      </w:r>
      <w:r w:rsidR="008A19EB" w:rsidRPr="008A19EB">
        <w:rPr>
          <w:rFonts w:eastAsia="標楷體"/>
          <w:b/>
          <w:sz w:val="32"/>
          <w:szCs w:val="32"/>
        </w:rPr>
        <w:t>Employee</w:t>
      </w:r>
      <w:r w:rsidR="00413D80" w:rsidRPr="00413D80">
        <w:rPr>
          <w:rFonts w:eastAsia="標楷體"/>
          <w:b/>
          <w:sz w:val="32"/>
          <w:szCs w:val="32"/>
        </w:rPr>
        <w:t xml:space="preserve"> </w:t>
      </w:r>
      <w:r w:rsidR="00413D80">
        <w:rPr>
          <w:rFonts w:eastAsia="標楷體"/>
          <w:b/>
          <w:sz w:val="32"/>
          <w:szCs w:val="32"/>
        </w:rPr>
        <w:t>Consent Form for</w:t>
      </w:r>
      <w:r w:rsidR="008A19EB" w:rsidRPr="008A19EB">
        <w:rPr>
          <w:rFonts w:eastAsia="標楷體"/>
          <w:b/>
          <w:sz w:val="32"/>
          <w:szCs w:val="32"/>
        </w:rPr>
        <w:t xml:space="preserve"> </w:t>
      </w:r>
      <w:r w:rsidR="00D014A6">
        <w:rPr>
          <w:rFonts w:eastAsia="標楷體" w:hint="eastAsia"/>
          <w:b/>
          <w:sz w:val="32"/>
          <w:szCs w:val="32"/>
          <w:u w:val="single"/>
        </w:rPr>
        <w:t>P</w:t>
      </w:r>
      <w:r w:rsidR="00D014A6">
        <w:rPr>
          <w:rFonts w:eastAsia="標楷體"/>
          <w:b/>
          <w:sz w:val="32"/>
          <w:szCs w:val="32"/>
          <w:u w:val="single"/>
        </w:rPr>
        <w:t>romotion</w:t>
      </w:r>
    </w:p>
    <w:p w14:paraId="4410A6A0" w14:textId="60C4F9C7" w:rsidR="00E629E9" w:rsidRDefault="00B41CB3" w:rsidP="00AD15D9">
      <w:pPr>
        <w:spacing w:before="240"/>
        <w:rPr>
          <w:rFonts w:eastAsia="標楷體"/>
        </w:rPr>
      </w:pPr>
      <w:r>
        <w:rPr>
          <w:rFonts w:eastAsia="標楷體" w:hint="eastAsia"/>
        </w:rPr>
        <w:t>P</w:t>
      </w:r>
      <w:r>
        <w:rPr>
          <w:rFonts w:eastAsia="標楷體"/>
        </w:rPr>
        <w:t xml:space="preserve">romote to </w:t>
      </w:r>
      <w:r w:rsidR="000932B6">
        <w:rPr>
          <w:rFonts w:eastAsia="標楷體"/>
        </w:rPr>
        <w:t xml:space="preserve">Position: </w:t>
      </w:r>
      <w:r w:rsidR="000932B6">
        <w:rPr>
          <w:rFonts w:eastAsia="標楷體" w:hint="eastAsia"/>
        </w:rPr>
        <w:t>_</w:t>
      </w:r>
      <w:r w:rsidR="000932B6">
        <w:rPr>
          <w:rFonts w:eastAsia="標楷體"/>
        </w:rPr>
        <w:t xml:space="preserve">_________ of </w:t>
      </w:r>
      <w:r w:rsidR="008B383C">
        <w:rPr>
          <w:rFonts w:eastAsia="標楷體"/>
        </w:rPr>
        <w:t>________Unit</w:t>
      </w:r>
      <w:r w:rsidR="00DD5215">
        <w:rPr>
          <w:rFonts w:eastAsia="標楷體" w:hint="eastAsia"/>
        </w:rPr>
        <w:t xml:space="preserve">      </w:t>
      </w:r>
      <w:r w:rsidR="008B383C">
        <w:rPr>
          <w:rFonts w:eastAsia="標楷體"/>
        </w:rPr>
        <w:t xml:space="preserve"> </w:t>
      </w:r>
      <w:r w:rsidR="00B46D9F" w:rsidRPr="008A19EB">
        <w:rPr>
          <w:rFonts w:eastAsia="標楷體"/>
        </w:rPr>
        <w:sym w:font="Wingdings" w:char="F0A8"/>
      </w:r>
      <w:r w:rsidR="002C7110" w:rsidRPr="002C7110">
        <w:t xml:space="preserve"> </w:t>
      </w:r>
      <w:r w:rsidR="002C7110" w:rsidRPr="002C7110">
        <w:rPr>
          <w:rFonts w:eastAsia="標楷體"/>
        </w:rPr>
        <w:t>Horizontal transfer</w:t>
      </w:r>
      <w:r w:rsidR="00B46D9F" w:rsidRPr="008A19EB">
        <w:rPr>
          <w:rFonts w:eastAsia="標楷體"/>
        </w:rPr>
        <w:t xml:space="preserve"> </w:t>
      </w:r>
      <w:r w:rsidR="00B46D9F" w:rsidRPr="008A19EB">
        <w:rPr>
          <w:rFonts w:eastAsia="標楷體"/>
        </w:rPr>
        <w:sym w:font="Wingdings" w:char="F0A8"/>
      </w:r>
      <w:r w:rsidR="000932B6">
        <w:rPr>
          <w:rFonts w:eastAsia="標楷體"/>
        </w:rPr>
        <w:t xml:space="preserve"> </w:t>
      </w:r>
      <w:r w:rsidR="002C7110" w:rsidRPr="002C7110">
        <w:rPr>
          <w:rFonts w:eastAsia="標楷體"/>
        </w:rPr>
        <w:t>Internal promotio</w:t>
      </w:r>
      <w:r w:rsidR="002C7110">
        <w:rPr>
          <w:rFonts w:eastAsia="標楷體"/>
        </w:rPr>
        <w:t>n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9"/>
        <w:gridCol w:w="2611"/>
        <w:gridCol w:w="2604"/>
        <w:gridCol w:w="2612"/>
      </w:tblGrid>
      <w:tr w:rsidR="00711A5A" w14:paraId="25B10031" w14:textId="77777777" w:rsidTr="00287DB1">
        <w:tc>
          <w:tcPr>
            <w:tcW w:w="2630" w:type="dxa"/>
          </w:tcPr>
          <w:p w14:paraId="7B50391C" w14:textId="7ADB44ED" w:rsidR="00711A5A" w:rsidRDefault="00711A5A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U</w:t>
            </w:r>
            <w:r>
              <w:rPr>
                <w:rFonts w:eastAsia="標楷體"/>
              </w:rPr>
              <w:t>nit</w:t>
            </w:r>
          </w:p>
        </w:tc>
        <w:tc>
          <w:tcPr>
            <w:tcW w:w="2630" w:type="dxa"/>
          </w:tcPr>
          <w:p w14:paraId="4FABD7CA" w14:textId="77777777" w:rsidR="00711A5A" w:rsidRPr="002E000F" w:rsidRDefault="00711A5A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631" w:type="dxa"/>
          </w:tcPr>
          <w:p w14:paraId="0E823A86" w14:textId="1507550A" w:rsidR="00711A5A" w:rsidRDefault="00711A5A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osition</w:t>
            </w:r>
          </w:p>
        </w:tc>
        <w:tc>
          <w:tcPr>
            <w:tcW w:w="2631" w:type="dxa"/>
          </w:tcPr>
          <w:p w14:paraId="350BEDDD" w14:textId="77777777" w:rsidR="00711A5A" w:rsidRPr="002E000F" w:rsidRDefault="00711A5A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711A5A" w14:paraId="24553EC7" w14:textId="77777777" w:rsidTr="00287DB1">
        <w:tc>
          <w:tcPr>
            <w:tcW w:w="2630" w:type="dxa"/>
          </w:tcPr>
          <w:p w14:paraId="12612787" w14:textId="32E2A159" w:rsidR="00711A5A" w:rsidRDefault="00711A5A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2630" w:type="dxa"/>
          </w:tcPr>
          <w:p w14:paraId="343623B6" w14:textId="77777777" w:rsidR="00711A5A" w:rsidRPr="002E000F" w:rsidRDefault="00711A5A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631" w:type="dxa"/>
          </w:tcPr>
          <w:p w14:paraId="1C04C367" w14:textId="055CA7A8" w:rsidR="00711A5A" w:rsidRDefault="001F1D76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Pay Grade</w:t>
            </w:r>
          </w:p>
        </w:tc>
        <w:tc>
          <w:tcPr>
            <w:tcW w:w="2631" w:type="dxa"/>
          </w:tcPr>
          <w:p w14:paraId="7DC9086D" w14:textId="458ABCF2" w:rsidR="00711A5A" w:rsidRPr="00220C4D" w:rsidRDefault="0071299F" w:rsidP="004F70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L</w:t>
            </w:r>
            <w:r>
              <w:rPr>
                <w:rFonts w:eastAsia="標楷體"/>
              </w:rPr>
              <w:t>evel</w:t>
            </w:r>
            <w:r w:rsidR="004F70DD">
              <w:rPr>
                <w:rFonts w:eastAsia="標楷體"/>
              </w:rPr>
              <w:t>:</w:t>
            </w:r>
            <w:r>
              <w:rPr>
                <w:rFonts w:eastAsia="標楷體"/>
              </w:rPr>
              <w:br/>
              <w:t>$</w:t>
            </w:r>
          </w:p>
        </w:tc>
      </w:tr>
      <w:tr w:rsidR="002E000F" w14:paraId="31BD085C" w14:textId="77777777" w:rsidTr="00287DB1">
        <w:tc>
          <w:tcPr>
            <w:tcW w:w="2630" w:type="dxa"/>
          </w:tcPr>
          <w:p w14:paraId="75561176" w14:textId="7C78BD6B" w:rsidR="002E000F" w:rsidRDefault="002E000F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</w:t>
            </w:r>
            <w:r>
              <w:rPr>
                <w:rFonts w:eastAsia="標楷體"/>
              </w:rPr>
              <w:t>ender</w:t>
            </w:r>
          </w:p>
        </w:tc>
        <w:tc>
          <w:tcPr>
            <w:tcW w:w="2630" w:type="dxa"/>
          </w:tcPr>
          <w:p w14:paraId="01E8CC6A" w14:textId="77777777" w:rsidR="002E000F" w:rsidRPr="002E000F" w:rsidRDefault="002E000F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631" w:type="dxa"/>
          </w:tcPr>
          <w:p w14:paraId="5AF6AB63" w14:textId="5AAE268A" w:rsidR="002E000F" w:rsidRDefault="002E000F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ate of Birth</w:t>
            </w:r>
          </w:p>
        </w:tc>
        <w:tc>
          <w:tcPr>
            <w:tcW w:w="2631" w:type="dxa"/>
          </w:tcPr>
          <w:p w14:paraId="4419ED9A" w14:textId="313B25D0" w:rsidR="002E000F" w:rsidRDefault="002E000F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right"/>
              <w:rPr>
                <w:rFonts w:eastAsia="標楷體"/>
              </w:rPr>
            </w:pPr>
            <w:r w:rsidRPr="002E000F">
              <w:rPr>
                <w:rFonts w:eastAsia="標楷體" w:hint="eastAsia"/>
                <w:sz w:val="20"/>
              </w:rPr>
              <w:t>(</w:t>
            </w:r>
            <w:r w:rsidRPr="002E000F">
              <w:rPr>
                <w:rFonts w:eastAsia="標楷體"/>
                <w:sz w:val="20"/>
              </w:rPr>
              <w:t>YYYY/MM/DD)</w:t>
            </w:r>
          </w:p>
        </w:tc>
      </w:tr>
      <w:tr w:rsidR="002E000F" w14:paraId="505B35FE" w14:textId="77777777" w:rsidTr="00287DB1">
        <w:tc>
          <w:tcPr>
            <w:tcW w:w="2630" w:type="dxa"/>
          </w:tcPr>
          <w:p w14:paraId="3BF67BFA" w14:textId="725FBF4A" w:rsidR="002E000F" w:rsidRDefault="002E000F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tart Date</w:t>
            </w:r>
          </w:p>
        </w:tc>
        <w:tc>
          <w:tcPr>
            <w:tcW w:w="2630" w:type="dxa"/>
          </w:tcPr>
          <w:p w14:paraId="79FEF564" w14:textId="7001EC4E" w:rsidR="002E000F" w:rsidRPr="002E000F" w:rsidRDefault="002E000F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right"/>
              <w:rPr>
                <w:rFonts w:eastAsia="標楷體"/>
                <w:sz w:val="20"/>
              </w:rPr>
            </w:pPr>
            <w:r w:rsidRPr="002E000F">
              <w:rPr>
                <w:rFonts w:eastAsia="標楷體" w:hint="eastAsia"/>
                <w:sz w:val="20"/>
              </w:rPr>
              <w:t>(</w:t>
            </w:r>
            <w:r w:rsidRPr="002E000F">
              <w:rPr>
                <w:rFonts w:eastAsia="標楷體"/>
                <w:sz w:val="20"/>
              </w:rPr>
              <w:t>YYYY/MM/DD)</w:t>
            </w:r>
          </w:p>
        </w:tc>
        <w:tc>
          <w:tcPr>
            <w:tcW w:w="2631" w:type="dxa"/>
          </w:tcPr>
          <w:p w14:paraId="4518F9C9" w14:textId="4AC89991" w:rsidR="002E000F" w:rsidRDefault="002E000F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Arrival</w:t>
            </w:r>
          </w:p>
        </w:tc>
        <w:tc>
          <w:tcPr>
            <w:tcW w:w="2631" w:type="dxa"/>
          </w:tcPr>
          <w:p w14:paraId="6A33629E" w14:textId="78777EEF" w:rsidR="002E000F" w:rsidRDefault="002E000F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right"/>
              <w:rPr>
                <w:rFonts w:eastAsia="標楷體"/>
              </w:rPr>
            </w:pPr>
            <w:r w:rsidRPr="002E000F">
              <w:rPr>
                <w:rFonts w:eastAsia="標楷體" w:hint="eastAsia"/>
                <w:sz w:val="20"/>
              </w:rPr>
              <w:t>(</w:t>
            </w:r>
            <w:r w:rsidRPr="002E000F">
              <w:rPr>
                <w:rFonts w:eastAsia="標楷體"/>
                <w:sz w:val="20"/>
              </w:rPr>
              <w:t>YYYY/MM/DD)</w:t>
            </w:r>
          </w:p>
        </w:tc>
      </w:tr>
      <w:tr w:rsidR="002E000F" w14:paraId="193EEB90" w14:textId="77777777" w:rsidTr="00287DB1">
        <w:tc>
          <w:tcPr>
            <w:tcW w:w="2630" w:type="dxa"/>
          </w:tcPr>
          <w:p w14:paraId="56332F02" w14:textId="6B5873F1" w:rsidR="002E000F" w:rsidRDefault="00E76E32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nglish Proficiency</w:t>
            </w:r>
          </w:p>
        </w:tc>
        <w:tc>
          <w:tcPr>
            <w:tcW w:w="2630" w:type="dxa"/>
          </w:tcPr>
          <w:p w14:paraId="049F427C" w14:textId="77777777" w:rsidR="002E000F" w:rsidRPr="0006765C" w:rsidRDefault="002E000F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631" w:type="dxa"/>
          </w:tcPr>
          <w:p w14:paraId="6CC651F5" w14:textId="14CA9A9E" w:rsidR="002E000F" w:rsidRDefault="00E76E32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cademic Credentials</w:t>
            </w:r>
          </w:p>
        </w:tc>
        <w:tc>
          <w:tcPr>
            <w:tcW w:w="2631" w:type="dxa"/>
          </w:tcPr>
          <w:p w14:paraId="0F4305B7" w14:textId="77777777" w:rsidR="002E000F" w:rsidRPr="0006765C" w:rsidRDefault="002E000F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rPr>
                <w:rFonts w:eastAsia="標楷體"/>
                <w:sz w:val="2"/>
                <w:szCs w:val="2"/>
              </w:rPr>
            </w:pPr>
          </w:p>
        </w:tc>
      </w:tr>
      <w:tr w:rsidR="00E76E32" w14:paraId="1458228F" w14:textId="77777777" w:rsidTr="00287DB1">
        <w:tc>
          <w:tcPr>
            <w:tcW w:w="2630" w:type="dxa"/>
          </w:tcPr>
          <w:p w14:paraId="1DDFC1FD" w14:textId="1E50DFB0" w:rsidR="00E76E32" w:rsidRDefault="00E76E32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ource of Funding</w:t>
            </w:r>
          </w:p>
        </w:tc>
        <w:tc>
          <w:tcPr>
            <w:tcW w:w="7892" w:type="dxa"/>
            <w:gridSpan w:val="3"/>
          </w:tcPr>
          <w:p w14:paraId="438D0726" w14:textId="77777777" w:rsidR="00E76E32" w:rsidRPr="0006765C" w:rsidRDefault="00E76E32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rPr>
                <w:rFonts w:eastAsia="標楷體"/>
                <w:sz w:val="2"/>
                <w:szCs w:val="2"/>
              </w:rPr>
            </w:pPr>
          </w:p>
        </w:tc>
      </w:tr>
      <w:tr w:rsidR="00E76E32" w14:paraId="243685D5" w14:textId="77777777" w:rsidTr="00287DB1">
        <w:tc>
          <w:tcPr>
            <w:tcW w:w="2630" w:type="dxa"/>
          </w:tcPr>
          <w:p w14:paraId="1432950E" w14:textId="38B04790" w:rsidR="00E76E32" w:rsidRDefault="007B0BAB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R</w:t>
            </w:r>
            <w:r>
              <w:rPr>
                <w:rFonts w:eastAsia="標楷體"/>
                <w:sz w:val="20"/>
              </w:rPr>
              <w:t>eward</w:t>
            </w:r>
            <w:r w:rsidR="00062315">
              <w:rPr>
                <w:rFonts w:eastAsia="標楷體"/>
                <w:sz w:val="20"/>
              </w:rPr>
              <w:t>s</w:t>
            </w:r>
            <w:r>
              <w:rPr>
                <w:rFonts w:eastAsia="標楷體"/>
                <w:sz w:val="20"/>
              </w:rPr>
              <w:t xml:space="preserve"> and Dis</w:t>
            </w:r>
            <w:r w:rsidR="00062315">
              <w:rPr>
                <w:rFonts w:eastAsia="標楷體"/>
                <w:sz w:val="20"/>
              </w:rPr>
              <w:t xml:space="preserve">ciplinary Actions </w:t>
            </w:r>
            <w:r>
              <w:rPr>
                <w:rFonts w:eastAsia="標楷體"/>
                <w:sz w:val="20"/>
              </w:rPr>
              <w:t>Over the Last 5 Years</w:t>
            </w:r>
          </w:p>
        </w:tc>
        <w:tc>
          <w:tcPr>
            <w:tcW w:w="7892" w:type="dxa"/>
            <w:gridSpan w:val="3"/>
          </w:tcPr>
          <w:p w14:paraId="6A60F226" w14:textId="77777777" w:rsidR="00E76E32" w:rsidRPr="0006765C" w:rsidRDefault="00E76E32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rPr>
                <w:rFonts w:eastAsia="標楷體"/>
                <w:sz w:val="2"/>
                <w:szCs w:val="2"/>
              </w:rPr>
            </w:pPr>
          </w:p>
        </w:tc>
      </w:tr>
      <w:tr w:rsidR="00E76E32" w14:paraId="539A7E8D" w14:textId="77777777" w:rsidTr="00287DB1">
        <w:tc>
          <w:tcPr>
            <w:tcW w:w="2630" w:type="dxa"/>
          </w:tcPr>
          <w:p w14:paraId="5AB8F0AD" w14:textId="61C2F2D2" w:rsidR="00E76E32" w:rsidRDefault="007B0BAB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P</w:t>
            </w:r>
            <w:r>
              <w:rPr>
                <w:rFonts w:eastAsia="標楷體"/>
                <w:sz w:val="20"/>
              </w:rPr>
              <w:t xml:space="preserve">erformance </w:t>
            </w:r>
            <w:r w:rsidR="00AD15D9">
              <w:rPr>
                <w:rFonts w:eastAsia="標楷體" w:hint="eastAsia"/>
                <w:sz w:val="20"/>
              </w:rPr>
              <w:t>R</w:t>
            </w:r>
            <w:r w:rsidR="00AD15D9">
              <w:rPr>
                <w:rFonts w:eastAsia="標楷體"/>
                <w:sz w:val="20"/>
              </w:rPr>
              <w:t xml:space="preserve">ating </w:t>
            </w:r>
            <w:r>
              <w:rPr>
                <w:rFonts w:eastAsia="標楷體"/>
                <w:sz w:val="20"/>
              </w:rPr>
              <w:t>Over the Last 5 Years</w:t>
            </w:r>
          </w:p>
        </w:tc>
        <w:tc>
          <w:tcPr>
            <w:tcW w:w="7892" w:type="dxa"/>
            <w:gridSpan w:val="3"/>
          </w:tcPr>
          <w:p w14:paraId="30F5751C" w14:textId="6703987D" w:rsidR="00E76E32" w:rsidRPr="0006765C" w:rsidRDefault="00062315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rPr>
                <w:rFonts w:eastAsia="標楷體"/>
                <w:sz w:val="2"/>
                <w:szCs w:val="2"/>
              </w:rPr>
            </w:pPr>
            <w:r>
              <w:rPr>
                <w:rFonts w:eastAsia="標楷體" w:hint="eastAsia"/>
              </w:rPr>
              <w:t>Y</w:t>
            </w:r>
            <w:r>
              <w:rPr>
                <w:rFonts w:eastAsia="標楷體"/>
              </w:rPr>
              <w:t xml:space="preserve">ears </w:t>
            </w:r>
            <w:r>
              <w:rPr>
                <w:rFonts w:eastAsia="標楷體" w:hint="eastAsia"/>
                <w:u w:val="single"/>
              </w:rPr>
              <w:t>_</w:t>
            </w:r>
            <w:r>
              <w:rPr>
                <w:rFonts w:eastAsia="標楷體"/>
                <w:u w:val="single"/>
              </w:rPr>
              <w:t>____</w:t>
            </w:r>
            <w:r>
              <w:rPr>
                <w:rFonts w:eastAsia="標楷體"/>
              </w:rPr>
              <w:t xml:space="preserve"> ~ </w:t>
            </w:r>
            <w:r>
              <w:rPr>
                <w:rFonts w:eastAsia="標楷體" w:hint="eastAsia"/>
                <w:u w:val="single"/>
              </w:rPr>
              <w:t>_</w:t>
            </w:r>
            <w:r>
              <w:rPr>
                <w:rFonts w:eastAsia="標楷體"/>
                <w:u w:val="single"/>
              </w:rPr>
              <w:t>____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</w:t>
            </w:r>
            <w:r w:rsidR="00362B3E">
              <w:rPr>
                <w:rFonts w:eastAsia="標楷體" w:hint="eastAsia"/>
                <w:u w:val="single"/>
              </w:rPr>
              <w:t>_</w:t>
            </w:r>
            <w:r w:rsidR="00362B3E">
              <w:rPr>
                <w:rFonts w:eastAsia="標楷體"/>
                <w:u w:val="single"/>
              </w:rPr>
              <w:t>____</w:t>
            </w:r>
            <w:r w:rsidR="00362B3E">
              <w:rPr>
                <w:rFonts w:eastAsia="標楷體" w:hint="eastAsia"/>
              </w:rPr>
              <w:t>,</w:t>
            </w:r>
            <w:r w:rsidR="00362B3E">
              <w:rPr>
                <w:rFonts w:eastAsia="標楷體"/>
              </w:rPr>
              <w:t xml:space="preserve"> </w:t>
            </w:r>
            <w:r w:rsidR="00362B3E">
              <w:rPr>
                <w:rFonts w:eastAsia="標楷體" w:hint="eastAsia"/>
                <w:u w:val="single"/>
              </w:rPr>
              <w:t>_</w:t>
            </w:r>
            <w:r w:rsidR="00362B3E">
              <w:rPr>
                <w:rFonts w:eastAsia="標楷體"/>
                <w:u w:val="single"/>
              </w:rPr>
              <w:t>____</w:t>
            </w:r>
            <w:r w:rsidR="00362B3E">
              <w:rPr>
                <w:rFonts w:eastAsia="標楷體" w:hint="eastAsia"/>
              </w:rPr>
              <w:t>,</w:t>
            </w:r>
            <w:r w:rsidR="00362B3E">
              <w:rPr>
                <w:rFonts w:eastAsia="標楷體"/>
              </w:rPr>
              <w:t xml:space="preserve"> </w:t>
            </w:r>
            <w:r w:rsidR="00362B3E">
              <w:rPr>
                <w:rFonts w:eastAsia="標楷體" w:hint="eastAsia"/>
                <w:u w:val="single"/>
              </w:rPr>
              <w:t>_</w:t>
            </w:r>
            <w:r w:rsidR="00362B3E">
              <w:rPr>
                <w:rFonts w:eastAsia="標楷體"/>
                <w:u w:val="single"/>
              </w:rPr>
              <w:t>____</w:t>
            </w:r>
            <w:r w:rsidR="00362B3E">
              <w:rPr>
                <w:rFonts w:eastAsia="標楷體" w:hint="eastAsia"/>
              </w:rPr>
              <w:t>,</w:t>
            </w:r>
            <w:r w:rsidR="00362B3E">
              <w:rPr>
                <w:rFonts w:eastAsia="標楷體"/>
              </w:rPr>
              <w:t xml:space="preserve"> </w:t>
            </w:r>
            <w:r w:rsidR="00362B3E">
              <w:rPr>
                <w:rFonts w:eastAsia="標楷體" w:hint="eastAsia"/>
                <w:u w:val="single"/>
              </w:rPr>
              <w:t>_</w:t>
            </w:r>
            <w:r w:rsidR="00362B3E">
              <w:rPr>
                <w:rFonts w:eastAsia="標楷體"/>
                <w:u w:val="single"/>
              </w:rPr>
              <w:t>____</w:t>
            </w:r>
            <w:r w:rsidR="00362B3E">
              <w:rPr>
                <w:rFonts w:eastAsia="標楷體" w:hint="eastAsia"/>
              </w:rPr>
              <w:t>,</w:t>
            </w:r>
            <w:r w:rsidR="00362B3E">
              <w:rPr>
                <w:rFonts w:eastAsia="標楷體"/>
              </w:rPr>
              <w:t xml:space="preserve"> </w:t>
            </w:r>
            <w:r w:rsidR="00362B3E">
              <w:rPr>
                <w:rFonts w:eastAsia="標楷體" w:hint="eastAsia"/>
                <w:u w:val="single"/>
              </w:rPr>
              <w:t>_</w:t>
            </w:r>
            <w:r w:rsidR="00362B3E">
              <w:rPr>
                <w:rFonts w:eastAsia="標楷體"/>
                <w:u w:val="single"/>
              </w:rPr>
              <w:t>____</w:t>
            </w:r>
          </w:p>
        </w:tc>
      </w:tr>
      <w:tr w:rsidR="00E76E32" w14:paraId="74BE5297" w14:textId="77777777" w:rsidTr="00287DB1">
        <w:tc>
          <w:tcPr>
            <w:tcW w:w="2630" w:type="dxa"/>
            <w:vAlign w:val="center"/>
          </w:tcPr>
          <w:p w14:paraId="0F584B57" w14:textId="65B2D146" w:rsidR="00E76E32" w:rsidRDefault="0006765C" w:rsidP="00DD52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ignature/Seal of Applicant</w:t>
            </w:r>
          </w:p>
        </w:tc>
        <w:tc>
          <w:tcPr>
            <w:tcW w:w="2630" w:type="dxa"/>
            <w:vAlign w:val="center"/>
          </w:tcPr>
          <w:p w14:paraId="494F14A8" w14:textId="77777777" w:rsidR="00E76E32" w:rsidRPr="0006765C" w:rsidRDefault="00E76E32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631" w:type="dxa"/>
            <w:vAlign w:val="center"/>
          </w:tcPr>
          <w:p w14:paraId="79D858E1" w14:textId="7A19D448" w:rsidR="00E76E32" w:rsidRDefault="0006765C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</w:t>
            </w:r>
            <w:r>
              <w:rPr>
                <w:rFonts w:eastAsia="標楷體" w:hint="eastAsia"/>
              </w:rPr>
              <w:t>U</w:t>
            </w:r>
            <w:r>
              <w:rPr>
                <w:rFonts w:eastAsia="標楷體"/>
              </w:rPr>
              <w:t>nit Director</w:t>
            </w:r>
          </w:p>
        </w:tc>
        <w:tc>
          <w:tcPr>
            <w:tcW w:w="2631" w:type="dxa"/>
            <w:vAlign w:val="center"/>
          </w:tcPr>
          <w:p w14:paraId="7BD6A67F" w14:textId="77777777" w:rsidR="00E76E32" w:rsidRPr="0006765C" w:rsidRDefault="00E76E32" w:rsidP="0022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  <w:sz w:val="2"/>
                <w:szCs w:val="2"/>
              </w:rPr>
            </w:pPr>
          </w:p>
        </w:tc>
      </w:tr>
    </w:tbl>
    <w:p w14:paraId="39B36B89" w14:textId="1B10BC61" w:rsidR="00E629E9" w:rsidRPr="008A19EB" w:rsidRDefault="00220C4D" w:rsidP="00AD15D9">
      <w:pPr>
        <w:pStyle w:val="a8"/>
        <w:spacing w:before="240"/>
        <w:jc w:val="left"/>
        <w:rPr>
          <w:rFonts w:eastAsia="標楷體"/>
        </w:rPr>
      </w:pPr>
      <w:r>
        <w:rPr>
          <w:rFonts w:eastAsia="標楷體"/>
        </w:rPr>
        <w:t>Note</w:t>
      </w:r>
      <w:r w:rsidR="008B383C">
        <w:rPr>
          <w:rFonts w:eastAsia="標楷體"/>
        </w:rPr>
        <w:t>s</w:t>
      </w:r>
      <w:r>
        <w:rPr>
          <w:rFonts w:eastAsia="標楷體"/>
        </w:rPr>
        <w:t>:</w:t>
      </w:r>
    </w:p>
    <w:p w14:paraId="3331312D" w14:textId="2560C13C" w:rsidR="00B46D9F" w:rsidRDefault="00337219" w:rsidP="00B019EB">
      <w:pPr>
        <w:pStyle w:val="ac"/>
        <w:numPr>
          <w:ilvl w:val="0"/>
          <w:numId w:val="1"/>
        </w:numPr>
        <w:spacing w:line="360" w:lineRule="exact"/>
        <w:ind w:leftChars="0" w:left="567" w:rightChars="49" w:right="118" w:hanging="283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 xml:space="preserve">rticle 5 of the </w:t>
      </w:r>
      <w:r w:rsidR="008A19EB" w:rsidRPr="00337219">
        <w:rPr>
          <w:rFonts w:eastAsia="標楷體"/>
          <w:i/>
          <w:iCs/>
        </w:rPr>
        <w:t>Contract Employee Management Guidelines</w:t>
      </w:r>
      <w:r>
        <w:rPr>
          <w:rFonts w:eastAsia="標楷體" w:hint="eastAsia"/>
        </w:rPr>
        <w:t xml:space="preserve"> s</w:t>
      </w:r>
      <w:r>
        <w:rPr>
          <w:rFonts w:eastAsia="標楷體"/>
        </w:rPr>
        <w:t xml:space="preserve">tipulates </w:t>
      </w:r>
      <w:r w:rsidR="00236324">
        <w:rPr>
          <w:rFonts w:eastAsia="標楷體"/>
        </w:rPr>
        <w:t>that t</w:t>
      </w:r>
      <w:r w:rsidR="00236324" w:rsidRPr="00337219">
        <w:rPr>
          <w:rFonts w:eastAsia="標楷體"/>
        </w:rPr>
        <w:t xml:space="preserve">he term ‘promotions’ </w:t>
      </w:r>
      <w:r w:rsidR="00236324">
        <w:rPr>
          <w:rFonts w:eastAsia="標楷體"/>
        </w:rPr>
        <w:t>include</w:t>
      </w:r>
      <w:r w:rsidR="005F699A">
        <w:rPr>
          <w:rFonts w:eastAsia="標楷體"/>
        </w:rPr>
        <w:t>s</w:t>
      </w:r>
      <w:r w:rsidR="00236324">
        <w:rPr>
          <w:rFonts w:eastAsia="標楷體"/>
        </w:rPr>
        <w:t xml:space="preserve"> </w:t>
      </w:r>
      <w:r w:rsidR="00236324" w:rsidRPr="00337219">
        <w:rPr>
          <w:rFonts w:eastAsia="標楷體"/>
        </w:rPr>
        <w:t>both horizontal transfers and internal promotions</w:t>
      </w:r>
      <w:r w:rsidR="00236324">
        <w:rPr>
          <w:rFonts w:eastAsia="標楷體" w:hint="eastAsia"/>
        </w:rPr>
        <w:t xml:space="preserve"> </w:t>
      </w:r>
      <w:r w:rsidR="00236324">
        <w:rPr>
          <w:rFonts w:eastAsia="標楷體"/>
        </w:rPr>
        <w:t xml:space="preserve">with </w:t>
      </w:r>
      <w:r w:rsidR="00236324" w:rsidRPr="00236324">
        <w:rPr>
          <w:rFonts w:eastAsia="標楷體"/>
        </w:rPr>
        <w:t xml:space="preserve">seniority calculated based on </w:t>
      </w:r>
      <w:r w:rsidR="00563186">
        <w:rPr>
          <w:rFonts w:eastAsia="標楷體"/>
        </w:rPr>
        <w:t>the contract employee’s</w:t>
      </w:r>
      <w:r w:rsidR="00236324" w:rsidRPr="00236324">
        <w:rPr>
          <w:rFonts w:eastAsia="標楷體"/>
        </w:rPr>
        <w:t xml:space="preserve"> years of service</w:t>
      </w:r>
      <w:r w:rsidR="00563186">
        <w:rPr>
          <w:rFonts w:eastAsia="標楷體"/>
        </w:rPr>
        <w:t xml:space="preserve"> at NCHU. E</w:t>
      </w:r>
      <w:r w:rsidR="00563186" w:rsidRPr="00563186">
        <w:rPr>
          <w:rFonts w:eastAsia="標楷體"/>
        </w:rPr>
        <w:t>ligibility criteria</w:t>
      </w:r>
      <w:r w:rsidR="00563186">
        <w:rPr>
          <w:rFonts w:eastAsia="標楷體"/>
        </w:rPr>
        <w:t xml:space="preserve"> are as follows:</w:t>
      </w:r>
    </w:p>
    <w:p w14:paraId="4FF75F9C" w14:textId="2EEECD7D" w:rsidR="0014661C" w:rsidRDefault="0014661C" w:rsidP="00B019EB">
      <w:pPr>
        <w:pStyle w:val="ac"/>
        <w:spacing w:line="360" w:lineRule="exact"/>
        <w:ind w:leftChars="0" w:left="567" w:rightChars="49" w:right="118"/>
        <w:rPr>
          <w:rFonts w:eastAsia="標楷體"/>
        </w:rPr>
      </w:pPr>
      <w:r w:rsidRPr="00337219">
        <w:rPr>
          <w:rFonts w:eastAsia="標楷體"/>
        </w:rPr>
        <w:t>I.</w:t>
      </w:r>
      <w:r w:rsidRPr="00337219">
        <w:rPr>
          <w:rFonts w:eastAsia="標楷體"/>
        </w:rPr>
        <w:tab/>
        <w:t xml:space="preserve">Horizontal </w:t>
      </w:r>
      <w:r w:rsidR="002C7110">
        <w:rPr>
          <w:rFonts w:eastAsia="標楷體"/>
        </w:rPr>
        <w:t>T</w:t>
      </w:r>
      <w:r w:rsidRPr="00337219">
        <w:rPr>
          <w:rFonts w:eastAsia="標楷體"/>
        </w:rPr>
        <w:t xml:space="preserve">ransfers: at least </w:t>
      </w:r>
      <w:r>
        <w:rPr>
          <w:rFonts w:eastAsia="標楷體"/>
        </w:rPr>
        <w:t>3</w:t>
      </w:r>
      <w:r w:rsidRPr="00337219">
        <w:rPr>
          <w:rFonts w:eastAsia="標楷體"/>
        </w:rPr>
        <w:t xml:space="preserve"> years of service in current unit.</w:t>
      </w:r>
    </w:p>
    <w:p w14:paraId="1FC04EDA" w14:textId="5E0EE260" w:rsidR="00C225E0" w:rsidRDefault="00337219" w:rsidP="00B019EB">
      <w:pPr>
        <w:spacing w:line="360" w:lineRule="exact"/>
        <w:ind w:left="480" w:rightChars="49" w:right="118"/>
        <w:rPr>
          <w:rFonts w:eastAsia="標楷體"/>
        </w:rPr>
      </w:pPr>
      <w:r w:rsidRPr="0014661C">
        <w:rPr>
          <w:rFonts w:eastAsia="標楷體"/>
        </w:rPr>
        <w:t>II.</w:t>
      </w:r>
      <w:r w:rsidRPr="0014661C">
        <w:rPr>
          <w:rFonts w:eastAsia="標楷體"/>
        </w:rPr>
        <w:tab/>
        <w:t xml:space="preserve">Internal </w:t>
      </w:r>
      <w:r w:rsidR="002C7110">
        <w:rPr>
          <w:rFonts w:eastAsia="標楷體"/>
        </w:rPr>
        <w:t>P</w:t>
      </w:r>
      <w:r w:rsidRPr="0014661C">
        <w:rPr>
          <w:rFonts w:eastAsia="標楷體"/>
        </w:rPr>
        <w:t>romotions: Employees w</w:t>
      </w:r>
      <w:r w:rsidR="001F1D76">
        <w:rPr>
          <w:rFonts w:eastAsia="標楷體"/>
        </w:rPr>
        <w:t>ith</w:t>
      </w:r>
      <w:r w:rsidRPr="0014661C">
        <w:rPr>
          <w:rFonts w:eastAsia="標楷體"/>
        </w:rPr>
        <w:t xml:space="preserve"> </w:t>
      </w:r>
      <w:r w:rsidR="0014661C">
        <w:rPr>
          <w:rFonts w:eastAsia="標楷體"/>
        </w:rPr>
        <w:t>6</w:t>
      </w:r>
      <w:r w:rsidRPr="0014661C">
        <w:rPr>
          <w:rFonts w:eastAsia="標楷體"/>
        </w:rPr>
        <w:t xml:space="preserve"> years of service </w:t>
      </w:r>
      <w:r w:rsidR="001F1D76">
        <w:rPr>
          <w:rFonts w:eastAsia="標楷體"/>
        </w:rPr>
        <w:t xml:space="preserve">or above </w:t>
      </w:r>
      <w:r w:rsidRPr="0014661C">
        <w:rPr>
          <w:rFonts w:eastAsia="標楷體"/>
        </w:rPr>
        <w:t xml:space="preserve">may request a promotion </w:t>
      </w:r>
      <w:r w:rsidR="00AD0FA3">
        <w:rPr>
          <w:rFonts w:eastAsia="標楷體"/>
        </w:rPr>
        <w:t>to the next</w:t>
      </w:r>
      <w:r w:rsidRPr="00AD0FA3">
        <w:rPr>
          <w:rFonts w:eastAsia="標楷體"/>
        </w:rPr>
        <w:t xml:space="preserve"> pay grade level.</w:t>
      </w:r>
      <w:r w:rsidRPr="0014661C">
        <w:rPr>
          <w:rFonts w:eastAsia="標楷體"/>
        </w:rPr>
        <w:t xml:space="preserve"> </w:t>
      </w:r>
      <w:r w:rsidR="001F1D76">
        <w:rPr>
          <w:rFonts w:eastAsia="標楷體"/>
        </w:rPr>
        <w:t>R</w:t>
      </w:r>
      <w:r w:rsidRPr="0014661C">
        <w:rPr>
          <w:rFonts w:eastAsia="標楷體"/>
        </w:rPr>
        <w:t xml:space="preserve">equests for </w:t>
      </w:r>
      <w:r w:rsidR="001F1D76" w:rsidRPr="000932B6">
        <w:rPr>
          <w:rFonts w:eastAsia="標楷體"/>
        </w:rPr>
        <w:t>4</w:t>
      </w:r>
      <w:r w:rsidR="001F1D76" w:rsidRPr="000932B6">
        <w:rPr>
          <w:rFonts w:eastAsia="標楷體"/>
          <w:vertAlign w:val="superscript"/>
        </w:rPr>
        <w:t>th</w:t>
      </w:r>
      <w:r w:rsidRPr="000932B6">
        <w:rPr>
          <w:rFonts w:eastAsia="標楷體"/>
        </w:rPr>
        <w:t xml:space="preserve"> level</w:t>
      </w:r>
      <w:r w:rsidRPr="0014661C">
        <w:rPr>
          <w:rFonts w:eastAsia="標楷體"/>
        </w:rPr>
        <w:t xml:space="preserve"> or lower shall be handled by the associated unit. All requests for</w:t>
      </w:r>
      <w:r w:rsidR="00C225E0">
        <w:rPr>
          <w:rFonts w:eastAsia="標楷體"/>
        </w:rPr>
        <w:t xml:space="preserve"> </w:t>
      </w:r>
      <w:r w:rsidR="00C225E0" w:rsidRPr="000932B6">
        <w:rPr>
          <w:rFonts w:eastAsia="標楷體"/>
        </w:rPr>
        <w:t>the</w:t>
      </w:r>
      <w:r w:rsidRPr="000932B6">
        <w:rPr>
          <w:rFonts w:eastAsia="標楷體"/>
        </w:rPr>
        <w:t xml:space="preserve"> </w:t>
      </w:r>
      <w:r w:rsidR="00C225E0" w:rsidRPr="000932B6">
        <w:rPr>
          <w:rFonts w:eastAsia="標楷體"/>
        </w:rPr>
        <w:t>5</w:t>
      </w:r>
      <w:r w:rsidR="00C225E0" w:rsidRPr="000932B6">
        <w:rPr>
          <w:rFonts w:eastAsia="標楷體"/>
          <w:vertAlign w:val="superscript"/>
        </w:rPr>
        <w:t>th</w:t>
      </w:r>
      <w:r w:rsidRPr="000932B6">
        <w:rPr>
          <w:rFonts w:eastAsia="標楷體"/>
        </w:rPr>
        <w:t xml:space="preserve"> level</w:t>
      </w:r>
      <w:r w:rsidRPr="0014661C">
        <w:rPr>
          <w:rFonts w:eastAsia="標楷體"/>
        </w:rPr>
        <w:t xml:space="preserve"> shall be handled by </w:t>
      </w:r>
      <w:r w:rsidR="00C225E0">
        <w:rPr>
          <w:rFonts w:eastAsia="標楷體"/>
        </w:rPr>
        <w:t xml:space="preserve">NCHU </w:t>
      </w:r>
      <w:r w:rsidRPr="0014661C">
        <w:rPr>
          <w:rFonts w:eastAsia="標楷體"/>
        </w:rPr>
        <w:t>in accordance with Article 17, Paragraph 7.</w:t>
      </w:r>
    </w:p>
    <w:p w14:paraId="67EE3DE1" w14:textId="30B1235F" w:rsidR="00B46D9F" w:rsidRPr="00C225E0" w:rsidRDefault="00337219" w:rsidP="00B019EB">
      <w:pPr>
        <w:spacing w:line="360" w:lineRule="exact"/>
        <w:ind w:left="480" w:rightChars="49" w:right="118"/>
        <w:rPr>
          <w:rFonts w:eastAsia="標楷體"/>
        </w:rPr>
      </w:pPr>
      <w:r w:rsidRPr="00C225E0">
        <w:rPr>
          <w:rFonts w:eastAsia="標楷體"/>
        </w:rPr>
        <w:t>Depending on operational needs and nature of tasks involved, employ</w:t>
      </w:r>
      <w:r w:rsidR="002C7110">
        <w:rPr>
          <w:rFonts w:eastAsia="標楷體"/>
        </w:rPr>
        <w:t>ment</w:t>
      </w:r>
      <w:r w:rsidRPr="00C225E0">
        <w:rPr>
          <w:rFonts w:eastAsia="標楷體"/>
        </w:rPr>
        <w:t xml:space="preserve"> units may concurrently hold interviews for both horizontal transfer and internal promotion requests</w:t>
      </w:r>
      <w:r w:rsidR="005F699A">
        <w:rPr>
          <w:rFonts w:eastAsia="標楷體"/>
        </w:rPr>
        <w:t>.</w:t>
      </w:r>
    </w:p>
    <w:p w14:paraId="689B8F82" w14:textId="58C22DD2" w:rsidR="00EA1936" w:rsidRPr="008A19EB" w:rsidRDefault="007655C3" w:rsidP="00B019EB">
      <w:pPr>
        <w:pStyle w:val="ac"/>
        <w:numPr>
          <w:ilvl w:val="0"/>
          <w:numId w:val="1"/>
        </w:numPr>
        <w:spacing w:line="360" w:lineRule="exact"/>
        <w:ind w:leftChars="0" w:left="567" w:rightChars="49" w:right="118" w:hanging="283"/>
        <w:rPr>
          <w:rFonts w:eastAsia="標楷體"/>
        </w:rPr>
      </w:pPr>
      <w:r>
        <w:rPr>
          <w:rFonts w:eastAsia="標楷體"/>
        </w:rPr>
        <w:t xml:space="preserve">The applicant must sign and affix their seal on this form and submit it along with </w:t>
      </w:r>
      <w:r>
        <w:rPr>
          <w:rFonts w:eastAsia="標楷體" w:hint="eastAsia"/>
        </w:rPr>
        <w:t>p</w:t>
      </w:r>
      <w:r>
        <w:rPr>
          <w:rFonts w:eastAsia="標楷體"/>
        </w:rPr>
        <w:t>hotocopies of supporting documents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and the </w:t>
      </w:r>
      <w:r w:rsidR="00413D80" w:rsidRPr="00413D80">
        <w:rPr>
          <w:rFonts w:eastAsia="標楷體"/>
        </w:rPr>
        <w:t>Contract Employee List of Achievements for Promotion</w:t>
      </w:r>
      <w:r w:rsidR="00A57557">
        <w:rPr>
          <w:rFonts w:eastAsia="標楷體"/>
        </w:rPr>
        <w:t xml:space="preserve"> to the </w:t>
      </w:r>
      <w:r w:rsidR="00A57557">
        <w:rPr>
          <w:rFonts w:eastAsia="標楷體" w:hint="eastAsia"/>
        </w:rPr>
        <w:t>e</w:t>
      </w:r>
      <w:r w:rsidR="00A57557">
        <w:rPr>
          <w:rFonts w:eastAsia="標楷體"/>
        </w:rPr>
        <w:t xml:space="preserve">mployment unit before the </w:t>
      </w:r>
      <w:r w:rsidR="00B019EB">
        <w:rPr>
          <w:rFonts w:eastAsia="標楷體"/>
        </w:rPr>
        <w:t xml:space="preserve">announced </w:t>
      </w:r>
      <w:r w:rsidR="00A57557">
        <w:rPr>
          <w:rFonts w:eastAsia="標楷體"/>
        </w:rPr>
        <w:t>deadline.</w:t>
      </w:r>
    </w:p>
    <w:p w14:paraId="1BE96712" w14:textId="4A1C919D" w:rsidR="00A14A1D" w:rsidRPr="008A19EB" w:rsidRDefault="00A14A1D" w:rsidP="00413D80">
      <w:pPr>
        <w:kinsoku w:val="0"/>
        <w:overflowPunct w:val="0"/>
        <w:autoSpaceDE w:val="0"/>
        <w:autoSpaceDN w:val="0"/>
        <w:adjustRightInd w:val="0"/>
        <w:snapToGrid w:val="0"/>
        <w:spacing w:after="240"/>
        <w:jc w:val="center"/>
        <w:rPr>
          <w:rFonts w:eastAsia="標楷體"/>
          <w:b/>
          <w:sz w:val="32"/>
          <w:szCs w:val="32"/>
        </w:rPr>
      </w:pPr>
      <w:r w:rsidRPr="008A19EB">
        <w:rPr>
          <w:rFonts w:eastAsia="標楷體"/>
        </w:rPr>
        <w:br w:type="page"/>
      </w:r>
      <w:r w:rsidR="008A19EB" w:rsidRPr="008A19EB">
        <w:rPr>
          <w:rFonts w:eastAsia="標楷體"/>
          <w:b/>
          <w:sz w:val="32"/>
          <w:szCs w:val="32"/>
        </w:rPr>
        <w:lastRenderedPageBreak/>
        <w:t>National Chung Hsing University</w:t>
      </w:r>
      <w:r w:rsidR="00413D80">
        <w:rPr>
          <w:rFonts w:eastAsia="標楷體"/>
          <w:b/>
          <w:sz w:val="32"/>
          <w:szCs w:val="32"/>
        </w:rPr>
        <w:br/>
      </w:r>
      <w:r w:rsidR="008A19EB" w:rsidRPr="008A19EB">
        <w:rPr>
          <w:rFonts w:eastAsia="標楷體"/>
          <w:b/>
          <w:sz w:val="32"/>
          <w:szCs w:val="32"/>
        </w:rPr>
        <w:t>Contract Employee</w:t>
      </w:r>
      <w:r w:rsidR="00413D80">
        <w:rPr>
          <w:rFonts w:eastAsia="標楷體"/>
          <w:b/>
          <w:sz w:val="32"/>
          <w:szCs w:val="32"/>
        </w:rPr>
        <w:t xml:space="preserve"> List of Achievements for </w:t>
      </w:r>
      <w:r w:rsidR="00413D80">
        <w:rPr>
          <w:rFonts w:eastAsia="標楷體" w:hint="eastAsia"/>
          <w:b/>
          <w:sz w:val="32"/>
          <w:szCs w:val="32"/>
          <w:u w:val="single"/>
        </w:rPr>
        <w:t>P</w:t>
      </w:r>
      <w:r w:rsidR="00413D80">
        <w:rPr>
          <w:rFonts w:eastAsia="標楷體"/>
          <w:b/>
          <w:sz w:val="32"/>
          <w:szCs w:val="32"/>
          <w:u w:val="single"/>
        </w:rPr>
        <w:t>romotion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110"/>
        <w:gridCol w:w="1656"/>
        <w:gridCol w:w="2082"/>
        <w:gridCol w:w="684"/>
        <w:gridCol w:w="2767"/>
      </w:tblGrid>
      <w:tr w:rsidR="00A14A1D" w:rsidRPr="008A19EB" w14:paraId="3332B7FB" w14:textId="77777777" w:rsidTr="00A0105D">
        <w:trPr>
          <w:trHeight w:val="711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14:paraId="6423D3B6" w14:textId="54646D46" w:rsidR="00A14A1D" w:rsidRPr="008A19EB" w:rsidRDefault="001335B6" w:rsidP="00A010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U</w:t>
            </w:r>
            <w:r>
              <w:rPr>
                <w:rFonts w:eastAsia="標楷體"/>
                <w:b/>
              </w:rPr>
              <w:t>nit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4D7DD378" w14:textId="7730874B" w:rsidR="00A14A1D" w:rsidRPr="008A19EB" w:rsidRDefault="001335B6" w:rsidP="00A010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P</w:t>
            </w:r>
            <w:r>
              <w:rPr>
                <w:rFonts w:eastAsia="標楷體"/>
                <w:b/>
              </w:rPr>
              <w:t>osition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14:paraId="6F268113" w14:textId="389B5E79" w:rsidR="00A14A1D" w:rsidRPr="008A19EB" w:rsidRDefault="001335B6" w:rsidP="00A010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</w:t>
            </w:r>
            <w:r>
              <w:rPr>
                <w:rFonts w:eastAsia="標楷體"/>
                <w:b/>
              </w:rPr>
              <w:t>ame</w:t>
            </w:r>
          </w:p>
        </w:tc>
      </w:tr>
      <w:tr w:rsidR="00A14A1D" w:rsidRPr="008A19EB" w14:paraId="5294DFF7" w14:textId="77777777" w:rsidTr="001335B6">
        <w:trPr>
          <w:trHeight w:val="711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14:paraId="3BC8D83F" w14:textId="77777777" w:rsidR="00A14A1D" w:rsidRPr="001335B6" w:rsidRDefault="00A14A1D" w:rsidP="001335B6">
            <w:pPr>
              <w:jc w:val="center"/>
              <w:rPr>
                <w:rFonts w:eastAsia="標楷體"/>
                <w:b/>
                <w:sz w:val="2"/>
                <w:szCs w:val="2"/>
              </w:rPr>
            </w:pP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231CCE57" w14:textId="77777777" w:rsidR="00A14A1D" w:rsidRPr="001335B6" w:rsidRDefault="00A14A1D" w:rsidP="001335B6">
            <w:pPr>
              <w:jc w:val="center"/>
              <w:rPr>
                <w:rFonts w:eastAsia="標楷體"/>
                <w:b/>
                <w:sz w:val="2"/>
                <w:szCs w:val="2"/>
              </w:rPr>
            </w:pP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14:paraId="2324B733" w14:textId="77777777" w:rsidR="00A14A1D" w:rsidRPr="001335B6" w:rsidRDefault="00A14A1D" w:rsidP="001335B6">
            <w:pPr>
              <w:jc w:val="center"/>
              <w:rPr>
                <w:rFonts w:eastAsia="標楷體"/>
                <w:b/>
                <w:sz w:val="2"/>
                <w:szCs w:val="2"/>
              </w:rPr>
            </w:pPr>
          </w:p>
        </w:tc>
      </w:tr>
      <w:tr w:rsidR="00A14A1D" w:rsidRPr="008A19EB" w14:paraId="04CA84BF" w14:textId="77777777" w:rsidTr="00A0105D">
        <w:trPr>
          <w:trHeight w:val="711"/>
          <w:jc w:val="center"/>
        </w:trPr>
        <w:tc>
          <w:tcPr>
            <w:tcW w:w="10536" w:type="dxa"/>
            <w:gridSpan w:val="6"/>
            <w:shd w:val="clear" w:color="auto" w:fill="auto"/>
            <w:vAlign w:val="center"/>
          </w:tcPr>
          <w:p w14:paraId="3460E8AA" w14:textId="16D4F1FC" w:rsidR="00A14A1D" w:rsidRPr="008A19EB" w:rsidRDefault="00413D80" w:rsidP="00A0105D">
            <w:pPr>
              <w:jc w:val="center"/>
              <w:rPr>
                <w:rFonts w:eastAsia="標楷體"/>
                <w:b/>
              </w:rPr>
            </w:pPr>
            <w:r w:rsidRPr="00413D80">
              <w:rPr>
                <w:rFonts w:eastAsia="標楷體"/>
                <w:b/>
              </w:rPr>
              <w:t>Achievements</w:t>
            </w:r>
          </w:p>
        </w:tc>
      </w:tr>
      <w:tr w:rsidR="00A14A1D" w:rsidRPr="008A19EB" w14:paraId="600B8459" w14:textId="77777777" w:rsidTr="00A14A1D">
        <w:trPr>
          <w:trHeight w:val="9580"/>
          <w:jc w:val="center"/>
        </w:trPr>
        <w:tc>
          <w:tcPr>
            <w:tcW w:w="10536" w:type="dxa"/>
            <w:gridSpan w:val="6"/>
            <w:shd w:val="clear" w:color="auto" w:fill="auto"/>
          </w:tcPr>
          <w:p w14:paraId="685355B2" w14:textId="77777777" w:rsidR="00A14A1D" w:rsidRPr="001335B6" w:rsidRDefault="00A14A1D" w:rsidP="001335B6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A14A1D" w:rsidRPr="008A19EB" w14:paraId="705AA72F" w14:textId="77777777" w:rsidTr="00A0105D">
        <w:trPr>
          <w:trHeight w:val="1422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34E13FBF" w14:textId="292AC283" w:rsidR="00A14A1D" w:rsidRPr="008A19EB" w:rsidRDefault="00413D80" w:rsidP="00A0105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J</w:t>
            </w:r>
            <w:r>
              <w:rPr>
                <w:rFonts w:eastAsia="標楷體"/>
                <w:color w:val="000000"/>
                <w:sz w:val="28"/>
                <w:szCs w:val="28"/>
              </w:rPr>
              <w:t>ob Description</w:t>
            </w:r>
          </w:p>
        </w:tc>
        <w:tc>
          <w:tcPr>
            <w:tcW w:w="8299" w:type="dxa"/>
            <w:gridSpan w:val="5"/>
            <w:shd w:val="clear" w:color="auto" w:fill="auto"/>
            <w:vAlign w:val="center"/>
          </w:tcPr>
          <w:p w14:paraId="40574E11" w14:textId="77777777" w:rsidR="00A14A1D" w:rsidRPr="001335B6" w:rsidRDefault="00A14A1D" w:rsidP="00A0105D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A14A1D" w:rsidRPr="008A19EB" w14:paraId="331A4CCB" w14:textId="77777777" w:rsidTr="001335B6">
        <w:trPr>
          <w:trHeight w:val="926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60CC9B13" w14:textId="4C48D2FA" w:rsidR="00A14A1D" w:rsidRPr="008A19EB" w:rsidRDefault="001335B6" w:rsidP="00A010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pplicant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24662269" w14:textId="77777777" w:rsidR="00A14A1D" w:rsidRPr="001335B6" w:rsidRDefault="00A14A1D" w:rsidP="00A0105D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D42EF4E" w14:textId="5E71332C" w:rsidR="00A14A1D" w:rsidRPr="008A19EB" w:rsidRDefault="001335B6" w:rsidP="00A0105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U</w:t>
            </w:r>
            <w:r>
              <w:rPr>
                <w:rFonts w:eastAsia="標楷體"/>
                <w:b/>
                <w:sz w:val="28"/>
                <w:szCs w:val="28"/>
              </w:rPr>
              <w:t>nit Director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BE38963" w14:textId="77777777" w:rsidR="00A14A1D" w:rsidRPr="001335B6" w:rsidRDefault="00A14A1D" w:rsidP="00A0105D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</w:tr>
    </w:tbl>
    <w:p w14:paraId="1300D992" w14:textId="77777777" w:rsidR="00EA1936" w:rsidRPr="00362B3E" w:rsidRDefault="00EA1936" w:rsidP="008A19EB">
      <w:pPr>
        <w:widowControl/>
        <w:rPr>
          <w:rFonts w:eastAsia="標楷體"/>
          <w:sz w:val="2"/>
          <w:szCs w:val="2"/>
        </w:rPr>
      </w:pPr>
    </w:p>
    <w:sectPr w:rsidR="00EA1936" w:rsidRPr="00362B3E" w:rsidSect="001335B6">
      <w:footerReference w:type="even" r:id="rId7"/>
      <w:footerReference w:type="default" r:id="rId8"/>
      <w:pgSz w:w="11906" w:h="16838"/>
      <w:pgMar w:top="340" w:right="720" w:bottom="34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A622" w14:textId="77777777" w:rsidR="00556885" w:rsidRDefault="00556885">
      <w:r>
        <w:separator/>
      </w:r>
    </w:p>
  </w:endnote>
  <w:endnote w:type="continuationSeparator" w:id="0">
    <w:p w14:paraId="481F3CEE" w14:textId="77777777" w:rsidR="00556885" w:rsidRDefault="0055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140D" w14:textId="77777777" w:rsidR="00E629E9" w:rsidRDefault="00E629E9" w:rsidP="00E30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BAFFB4" w14:textId="77777777" w:rsidR="00E629E9" w:rsidRDefault="00E629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CC8A" w14:textId="77777777" w:rsidR="00E629E9" w:rsidRDefault="00E629E9" w:rsidP="00E30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0C4">
      <w:rPr>
        <w:rStyle w:val="a5"/>
        <w:noProof/>
      </w:rPr>
      <w:t>1</w:t>
    </w:r>
    <w:r>
      <w:rPr>
        <w:rStyle w:val="a5"/>
      </w:rPr>
      <w:fldChar w:fldCharType="end"/>
    </w:r>
  </w:p>
  <w:p w14:paraId="5D6290CA" w14:textId="77777777" w:rsidR="00E629E9" w:rsidRDefault="00E629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CD18" w14:textId="77777777" w:rsidR="00556885" w:rsidRDefault="00556885">
      <w:r>
        <w:separator/>
      </w:r>
    </w:p>
  </w:footnote>
  <w:footnote w:type="continuationSeparator" w:id="0">
    <w:p w14:paraId="16D70896" w14:textId="77777777" w:rsidR="00556885" w:rsidRDefault="0055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31D"/>
    <w:multiLevelType w:val="hybridMultilevel"/>
    <w:tmpl w:val="67B4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B7006"/>
    <w:multiLevelType w:val="hybridMultilevel"/>
    <w:tmpl w:val="80583D74"/>
    <w:lvl w:ilvl="0" w:tplc="9A4824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xszCzNDUzMDY2NjNR0lEKTi0uzszPAykwqgUAtrkbiiwAAAA="/>
  </w:docVars>
  <w:rsids>
    <w:rsidRoot w:val="002E2A82"/>
    <w:rsid w:val="00027D78"/>
    <w:rsid w:val="00042E67"/>
    <w:rsid w:val="00062315"/>
    <w:rsid w:val="0006765C"/>
    <w:rsid w:val="000932B6"/>
    <w:rsid w:val="000D5CE8"/>
    <w:rsid w:val="000E7816"/>
    <w:rsid w:val="001335B6"/>
    <w:rsid w:val="0014661C"/>
    <w:rsid w:val="00163C2D"/>
    <w:rsid w:val="001B46D1"/>
    <w:rsid w:val="001C5299"/>
    <w:rsid w:val="001F1D76"/>
    <w:rsid w:val="001F3B90"/>
    <w:rsid w:val="002070C4"/>
    <w:rsid w:val="00220C4D"/>
    <w:rsid w:val="00236324"/>
    <w:rsid w:val="00256D0B"/>
    <w:rsid w:val="002839DE"/>
    <w:rsid w:val="00287DB1"/>
    <w:rsid w:val="002B6B25"/>
    <w:rsid w:val="002C7110"/>
    <w:rsid w:val="002E000F"/>
    <w:rsid w:val="002E2A82"/>
    <w:rsid w:val="002E35EA"/>
    <w:rsid w:val="002E43DE"/>
    <w:rsid w:val="00337219"/>
    <w:rsid w:val="00342E5A"/>
    <w:rsid w:val="00362B3E"/>
    <w:rsid w:val="003C10F9"/>
    <w:rsid w:val="003E724B"/>
    <w:rsid w:val="00413D80"/>
    <w:rsid w:val="00473CA2"/>
    <w:rsid w:val="00480A8A"/>
    <w:rsid w:val="004E1E2D"/>
    <w:rsid w:val="004F70DD"/>
    <w:rsid w:val="005067A5"/>
    <w:rsid w:val="005104B8"/>
    <w:rsid w:val="00556885"/>
    <w:rsid w:val="0056171D"/>
    <w:rsid w:val="00561D44"/>
    <w:rsid w:val="00563186"/>
    <w:rsid w:val="00586687"/>
    <w:rsid w:val="005F243E"/>
    <w:rsid w:val="005F699A"/>
    <w:rsid w:val="006231DD"/>
    <w:rsid w:val="006303D0"/>
    <w:rsid w:val="00657409"/>
    <w:rsid w:val="0070411C"/>
    <w:rsid w:val="00711A5A"/>
    <w:rsid w:val="0071299F"/>
    <w:rsid w:val="007655C3"/>
    <w:rsid w:val="007B0BAB"/>
    <w:rsid w:val="007B6C84"/>
    <w:rsid w:val="007C5B14"/>
    <w:rsid w:val="007F3EA3"/>
    <w:rsid w:val="00883B71"/>
    <w:rsid w:val="008A19EB"/>
    <w:rsid w:val="008B383C"/>
    <w:rsid w:val="008D6D0E"/>
    <w:rsid w:val="008E4D0D"/>
    <w:rsid w:val="00916894"/>
    <w:rsid w:val="00963EF0"/>
    <w:rsid w:val="009654D0"/>
    <w:rsid w:val="00993D96"/>
    <w:rsid w:val="00A14A1D"/>
    <w:rsid w:val="00A51771"/>
    <w:rsid w:val="00A57557"/>
    <w:rsid w:val="00A650D4"/>
    <w:rsid w:val="00AD0FA3"/>
    <w:rsid w:val="00AD15D9"/>
    <w:rsid w:val="00B019EB"/>
    <w:rsid w:val="00B145E3"/>
    <w:rsid w:val="00B41CB3"/>
    <w:rsid w:val="00B46D9F"/>
    <w:rsid w:val="00B90419"/>
    <w:rsid w:val="00BC4578"/>
    <w:rsid w:val="00C225E0"/>
    <w:rsid w:val="00C240BB"/>
    <w:rsid w:val="00C26FA2"/>
    <w:rsid w:val="00C31517"/>
    <w:rsid w:val="00C73C6B"/>
    <w:rsid w:val="00CB1A0D"/>
    <w:rsid w:val="00CC45EE"/>
    <w:rsid w:val="00CD2AFE"/>
    <w:rsid w:val="00CD3AC7"/>
    <w:rsid w:val="00CE4BCF"/>
    <w:rsid w:val="00D014A6"/>
    <w:rsid w:val="00D35490"/>
    <w:rsid w:val="00D72E7F"/>
    <w:rsid w:val="00D91557"/>
    <w:rsid w:val="00DD5215"/>
    <w:rsid w:val="00E30753"/>
    <w:rsid w:val="00E309B9"/>
    <w:rsid w:val="00E629E9"/>
    <w:rsid w:val="00E67CA2"/>
    <w:rsid w:val="00E76E32"/>
    <w:rsid w:val="00E96571"/>
    <w:rsid w:val="00EA1936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DFD85"/>
  <w15:docId w15:val="{2161165A-AA5D-48FC-90EF-D5B8B26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A82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2E2A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E2A82"/>
    <w:rPr>
      <w:rFonts w:cs="Times New Roman"/>
    </w:rPr>
  </w:style>
  <w:style w:type="paragraph" w:styleId="a6">
    <w:name w:val="Plain Text"/>
    <w:basedOn w:val="a"/>
    <w:link w:val="a7"/>
    <w:uiPriority w:val="99"/>
    <w:rsid w:val="002E2A8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uiPriority w:val="99"/>
    <w:locked/>
    <w:rsid w:val="002E2A82"/>
    <w:rPr>
      <w:rFonts w:ascii="細明體" w:eastAsia="細明體" w:hAnsi="Courier New" w:cs="Courier New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2E2A82"/>
    <w:pPr>
      <w:jc w:val="center"/>
    </w:pPr>
    <w:rPr>
      <w:szCs w:val="24"/>
    </w:rPr>
  </w:style>
  <w:style w:type="character" w:customStyle="1" w:styleId="a9">
    <w:name w:val="註釋標題 字元"/>
    <w:basedOn w:val="a0"/>
    <w:link w:val="a8"/>
    <w:uiPriority w:val="99"/>
    <w:locked/>
    <w:rsid w:val="002E2A82"/>
    <w:rPr>
      <w:rFonts w:ascii="Times New Roman" w:eastAsia="新細明體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CE4B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locked/>
    <w:rsid w:val="00CE4BCF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6D9F"/>
    <w:pPr>
      <w:ind w:leftChars="200" w:left="480"/>
    </w:pPr>
  </w:style>
  <w:style w:type="table" w:styleId="ad">
    <w:name w:val="Table Grid"/>
    <w:basedOn w:val="a1"/>
    <w:locked/>
    <w:rsid w:val="0071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D3AC7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　　　　　　國立中興大學職員平調意願書 </dc:title>
  <dc:creator>Pandora Shao</dc:creator>
  <cp:lastModifiedBy>立言翻譯</cp:lastModifiedBy>
  <cp:revision>3</cp:revision>
  <cp:lastPrinted>2020-01-02T01:29:00Z</cp:lastPrinted>
  <dcterms:created xsi:type="dcterms:W3CDTF">2023-12-25T03:42:00Z</dcterms:created>
  <dcterms:modified xsi:type="dcterms:W3CDTF">2023-12-25T04:10:00Z</dcterms:modified>
</cp:coreProperties>
</file>